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52" w:rsidRDefault="00346852" w:rsidP="002F620F">
      <w:pPr>
        <w:pStyle w:val="a4"/>
        <w:jc w:val="center"/>
        <w:rPr>
          <w:rStyle w:val="a5"/>
          <w:color w:val="FF0000"/>
          <w:sz w:val="56"/>
          <w:szCs w:val="56"/>
          <w:lang w:val="en-US"/>
        </w:rPr>
      </w:pPr>
      <w:r>
        <w:rPr>
          <w:noProof/>
          <w:vanish/>
        </w:rPr>
        <w:drawing>
          <wp:inline distT="0" distB="0" distL="0" distR="0">
            <wp:extent cx="6389370" cy="4255420"/>
            <wp:effectExtent l="19050" t="0" r="0" b="0"/>
            <wp:docPr id="1" name="Рисунок 1" descr="http://pharmcol.ru/uploads/posts/2016-12/1480650486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armcol.ru/uploads/posts/2016-12/1480650486_image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42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852" w:rsidRDefault="00346852" w:rsidP="00346852">
      <w:pPr>
        <w:pStyle w:val="a4"/>
        <w:rPr>
          <w:rStyle w:val="a5"/>
          <w:color w:val="FF0000"/>
          <w:sz w:val="56"/>
          <w:szCs w:val="56"/>
          <w:lang w:val="en-US"/>
        </w:rPr>
      </w:pPr>
    </w:p>
    <w:p w:rsidR="002F620F" w:rsidRPr="00346852" w:rsidRDefault="002F620F" w:rsidP="002F620F">
      <w:pPr>
        <w:pStyle w:val="a4"/>
        <w:jc w:val="center"/>
        <w:rPr>
          <w:rStyle w:val="a5"/>
          <w:color w:val="000000"/>
          <w:sz w:val="28"/>
          <w:szCs w:val="28"/>
        </w:rPr>
      </w:pPr>
      <w:r w:rsidRPr="002F620F">
        <w:rPr>
          <w:rStyle w:val="a5"/>
          <w:color w:val="FF0000"/>
          <w:sz w:val="56"/>
          <w:szCs w:val="56"/>
        </w:rPr>
        <w:t>Борьба с коррупцией и экономической преступностью является одним из приоритетных направлений деятельности МВД России.</w:t>
      </w:r>
      <w:r w:rsidRPr="002F620F">
        <w:rPr>
          <w:rStyle w:val="a5"/>
          <w:color w:val="000000"/>
          <w:sz w:val="28"/>
          <w:szCs w:val="28"/>
        </w:rPr>
        <w:t xml:space="preserve"> </w:t>
      </w:r>
    </w:p>
    <w:p w:rsidR="002F620F" w:rsidRPr="00346852" w:rsidRDefault="002F620F" w:rsidP="002F620F">
      <w:pPr>
        <w:pStyle w:val="a4"/>
        <w:jc w:val="center"/>
        <w:rPr>
          <w:rStyle w:val="a5"/>
          <w:color w:val="000000"/>
          <w:sz w:val="28"/>
          <w:szCs w:val="28"/>
        </w:rPr>
      </w:pPr>
    </w:p>
    <w:p w:rsidR="00346852" w:rsidRPr="00D741B7" w:rsidRDefault="00346852" w:rsidP="002F620F">
      <w:pPr>
        <w:pStyle w:val="a4"/>
        <w:jc w:val="center"/>
        <w:rPr>
          <w:color w:val="000000"/>
          <w:sz w:val="28"/>
          <w:szCs w:val="28"/>
        </w:rPr>
      </w:pPr>
    </w:p>
    <w:p w:rsidR="00346852" w:rsidRPr="00D741B7" w:rsidRDefault="00346852" w:rsidP="002F620F">
      <w:pPr>
        <w:pStyle w:val="a4"/>
        <w:jc w:val="center"/>
        <w:rPr>
          <w:color w:val="000000"/>
          <w:sz w:val="28"/>
          <w:szCs w:val="28"/>
        </w:rPr>
      </w:pPr>
    </w:p>
    <w:p w:rsidR="00346852" w:rsidRPr="00D741B7" w:rsidRDefault="00346852" w:rsidP="002F620F">
      <w:pPr>
        <w:pStyle w:val="a4"/>
        <w:jc w:val="center"/>
        <w:rPr>
          <w:color w:val="000000"/>
          <w:sz w:val="28"/>
          <w:szCs w:val="28"/>
        </w:rPr>
      </w:pPr>
    </w:p>
    <w:p w:rsidR="00346852" w:rsidRPr="00D741B7" w:rsidRDefault="00346852" w:rsidP="002F620F">
      <w:pPr>
        <w:pStyle w:val="a4"/>
        <w:jc w:val="center"/>
        <w:rPr>
          <w:color w:val="000000"/>
          <w:sz w:val="28"/>
          <w:szCs w:val="28"/>
        </w:rPr>
      </w:pPr>
    </w:p>
    <w:p w:rsidR="00346852" w:rsidRPr="00D741B7" w:rsidRDefault="00346852" w:rsidP="002F620F">
      <w:pPr>
        <w:pStyle w:val="a4"/>
        <w:jc w:val="center"/>
        <w:rPr>
          <w:color w:val="000000"/>
          <w:sz w:val="28"/>
          <w:szCs w:val="28"/>
        </w:rPr>
      </w:pPr>
    </w:p>
    <w:p w:rsidR="00346852" w:rsidRPr="00D741B7" w:rsidRDefault="00346852" w:rsidP="002F620F">
      <w:pPr>
        <w:pStyle w:val="a4"/>
        <w:jc w:val="center"/>
        <w:rPr>
          <w:color w:val="000000"/>
          <w:sz w:val="28"/>
          <w:szCs w:val="28"/>
        </w:rPr>
      </w:pPr>
    </w:p>
    <w:p w:rsidR="00346852" w:rsidRPr="00D741B7" w:rsidRDefault="00346852" w:rsidP="00D741B7">
      <w:pPr>
        <w:pStyle w:val="a4"/>
        <w:rPr>
          <w:color w:val="000000"/>
          <w:sz w:val="28"/>
          <w:szCs w:val="28"/>
        </w:rPr>
      </w:pPr>
    </w:p>
    <w:p w:rsidR="002F620F" w:rsidRPr="002F620F" w:rsidRDefault="002F620F" w:rsidP="002F620F">
      <w:pPr>
        <w:pStyle w:val="a4"/>
        <w:jc w:val="center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lastRenderedPageBreak/>
        <w:t>Министерством внутренних дел Российской Федерации в этом направлении проведена масштабная работа.</w:t>
      </w:r>
    </w:p>
    <w:p w:rsidR="002F620F" w:rsidRPr="002F620F" w:rsidRDefault="002F620F" w:rsidP="002F620F">
      <w:pPr>
        <w:pStyle w:val="a4"/>
        <w:jc w:val="both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t>По информации Главного управления экономической безопасности и противодействия коррупции МВД России, в январе-октябре текущего года правоохранительными органами выявлено 25,7 тысяч преступлений коррупционной направленности, из которых 5,3 тысяч - в крупном и особо крупном размере.</w:t>
      </w:r>
    </w:p>
    <w:p w:rsidR="002F620F" w:rsidRPr="002F620F" w:rsidRDefault="002F620F" w:rsidP="002F620F">
      <w:pPr>
        <w:pStyle w:val="a4"/>
        <w:jc w:val="both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t>Установлено больше 12 тысяч лиц, совершивших преступления, из них привлечено к уголовной ответственности  более 10 тысяч человек, в том числе выявленных сотрудниками органов внутренних дел  более 9 тысяч.</w:t>
      </w:r>
    </w:p>
    <w:p w:rsidR="002F620F" w:rsidRPr="002F620F" w:rsidRDefault="002F620F" w:rsidP="002F620F">
      <w:pPr>
        <w:pStyle w:val="a4"/>
        <w:jc w:val="both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t>Окончено расследованием 22,1 тысяч преступлений данного вида. И них 19,3 тысяч - направлены в суд.</w:t>
      </w:r>
    </w:p>
    <w:p w:rsidR="002F620F" w:rsidRPr="002F620F" w:rsidRDefault="002F620F" w:rsidP="002F620F">
      <w:pPr>
        <w:pStyle w:val="a4"/>
        <w:jc w:val="both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t>Одна из важнейших задач борьбы с коррупцией - пресечение фактов взяточничества и коммерческого подкупа.</w:t>
      </w:r>
    </w:p>
    <w:p w:rsidR="002F620F" w:rsidRPr="002F620F" w:rsidRDefault="00D741B7" w:rsidP="002F620F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F620F" w:rsidRPr="002F620F">
        <w:rPr>
          <w:color w:val="000000"/>
          <w:sz w:val="28"/>
          <w:szCs w:val="28"/>
        </w:rPr>
        <w:t>ыявлено больше 5 тысяч преступлений по статье 290 УК РФ "Получение взятки", в том числе 676 - совершенных в крупном или особо крупном размере. Из 1,7 тыс. лиц, совершивших данные преступления, 1,6 тыс. привлечены к уголовной ответственности.</w:t>
      </w:r>
    </w:p>
    <w:p w:rsidR="002F620F" w:rsidRPr="002F620F" w:rsidRDefault="002F620F" w:rsidP="002F620F">
      <w:pPr>
        <w:pStyle w:val="a4"/>
        <w:jc w:val="both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t>Задокументировано 1,2 тысяч фактов коммерческого подкупа (ст. 204 УК РФ). Выявлено 637 лиц, совершивших данные преступления, из которых 367 привлечены к уголовной ответственности.</w:t>
      </w:r>
    </w:p>
    <w:p w:rsidR="002F620F" w:rsidRPr="002F620F" w:rsidRDefault="002F620F" w:rsidP="002F620F">
      <w:pPr>
        <w:pStyle w:val="a4"/>
        <w:jc w:val="both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t>Помимо этого, зарегистрировано 715 фактов посредничества во взяточничестве (ст. 291</w:t>
      </w:r>
      <w:r w:rsidRPr="002F620F">
        <w:rPr>
          <w:color w:val="000000"/>
          <w:sz w:val="28"/>
          <w:szCs w:val="28"/>
          <w:vertAlign w:val="superscript"/>
        </w:rPr>
        <w:t>1</w:t>
      </w:r>
      <w:r w:rsidRPr="002F620F">
        <w:rPr>
          <w:color w:val="000000"/>
          <w:sz w:val="28"/>
          <w:szCs w:val="28"/>
        </w:rPr>
        <w:t> УК РФ). К уголовной ответственности привлечено 240 человек, подозреваемых в указанном преступлении.</w:t>
      </w:r>
    </w:p>
    <w:p w:rsidR="002F620F" w:rsidRPr="002F620F" w:rsidRDefault="002F620F" w:rsidP="002F620F">
      <w:pPr>
        <w:pStyle w:val="a4"/>
        <w:jc w:val="both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t>Особое внимание МВД России уделяется выявлению и пресечению преступлений, совершаемых высокопоставленными должностными лицами с широким кругом полномочий. Так, с начала 2016 года сотрудниками подразделений экономической безопасности и противодействия коррупции выявлен ряд резонансных коррупционных преступлений.</w:t>
      </w:r>
    </w:p>
    <w:p w:rsidR="002F620F" w:rsidRPr="002F620F" w:rsidRDefault="002F620F" w:rsidP="002F620F">
      <w:pPr>
        <w:pStyle w:val="a4"/>
        <w:jc w:val="both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t xml:space="preserve">Кроме того, подразделениями экономической безопасности и противодействия коррупции МВД России проводится комплекс мероприятий по установлению имущества, на которое судами может быть наложен арест или применены конфискационные санкции за совершение преступлений коррупционной направленности. Так, </w:t>
      </w:r>
      <w:bookmarkStart w:id="0" w:name="_GoBack"/>
      <w:bookmarkEnd w:id="0"/>
      <w:r w:rsidRPr="002F620F">
        <w:rPr>
          <w:color w:val="000000"/>
          <w:sz w:val="28"/>
          <w:szCs w:val="28"/>
        </w:rPr>
        <w:t>по оконченным и приостановленным уголовным делам из общей суммы причиненного материального ущерба в размере 34,5 млрд рублей взыскано 18,6 млрд рублей.</w:t>
      </w:r>
    </w:p>
    <w:p w:rsidR="002F620F" w:rsidRPr="002F620F" w:rsidRDefault="002F620F" w:rsidP="002F620F">
      <w:pPr>
        <w:pStyle w:val="a4"/>
        <w:jc w:val="both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t>К Международному дню борьбы с коррупцией в МВД России подготовлен информационный буклет, который разъясняет права гражданина, ответственность взяткодателей и получателей незаконных «вознаграждений», а также алгоритм действий в тех случаях, когда у человека вымогают взятку.</w:t>
      </w:r>
    </w:p>
    <w:sectPr w:rsidR="002F620F" w:rsidRPr="002F620F" w:rsidSect="002F620F">
      <w:pgSz w:w="11906" w:h="16838"/>
      <w:pgMar w:top="1134" w:right="851" w:bottom="1135" w:left="993" w:header="709" w:footer="709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5B"/>
    <w:rsid w:val="002F620F"/>
    <w:rsid w:val="00305715"/>
    <w:rsid w:val="00346852"/>
    <w:rsid w:val="0034795B"/>
    <w:rsid w:val="005A4001"/>
    <w:rsid w:val="009B5723"/>
    <w:rsid w:val="00B072A1"/>
    <w:rsid w:val="00D7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795B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95B"/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34795B"/>
    <w:rPr>
      <w:i/>
      <w:iCs/>
    </w:rPr>
  </w:style>
  <w:style w:type="paragraph" w:styleId="a4">
    <w:name w:val="Normal (Web)"/>
    <w:basedOn w:val="a"/>
    <w:uiPriority w:val="99"/>
    <w:semiHidden/>
    <w:unhideWhenUsed/>
    <w:rsid w:val="0034795B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F620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4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795B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95B"/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34795B"/>
    <w:rPr>
      <w:i/>
      <w:iCs/>
    </w:rPr>
  </w:style>
  <w:style w:type="paragraph" w:styleId="a4">
    <w:name w:val="Normal (Web)"/>
    <w:basedOn w:val="a"/>
    <w:uiPriority w:val="99"/>
    <w:semiHidden/>
    <w:unhideWhenUsed/>
    <w:rsid w:val="0034795B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F620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4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0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9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Madinat</cp:lastModifiedBy>
  <cp:revision>2</cp:revision>
  <dcterms:created xsi:type="dcterms:W3CDTF">2021-02-27T06:12:00Z</dcterms:created>
  <dcterms:modified xsi:type="dcterms:W3CDTF">2021-02-27T06:12:00Z</dcterms:modified>
</cp:coreProperties>
</file>